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A5DD7" w:rsidP="60F6E606" w:rsidRDefault="00EA5DD7" w14:paraId="5495D65A" w14:textId="3021662C">
      <w:pPr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FocusPoint SLSync Integration Service Provisioning Process</w:t>
      </w:r>
    </w:p>
    <w:p w:rsidR="00EA5DD7" w:rsidP="60F6E606" w:rsidRDefault="00EA5DD7" w14:paraId="7E3743E4" w14:textId="1A751C99">
      <w:pPr>
        <w:pStyle w:val="Heading2"/>
        <w:spacing w:before="299" w:beforeAutospacing="off" w:after="299" w:afterAutospacing="off"/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1. Introduction</w:t>
      </w:r>
    </w:p>
    <w:p w:rsidR="00EA5DD7" w:rsidP="60F6E606" w:rsidRDefault="00EA5DD7" w14:paraId="2096EEE0" w14:textId="769FB3FC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This document outlines each party’s responsibilities for provisioning </w:t>
      </w: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SLSync Integration Service</w:t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>FocusPoint’s</w:t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background synchronization service that connects SAP Business One and your website.</w:t>
      </w:r>
    </w:p>
    <w:p w:rsidR="00EA5DD7" w:rsidP="60F6E606" w:rsidRDefault="00EA5DD7" w14:paraId="5266F5E5" w14:textId="482E2E61">
      <w:pPr>
        <w:pStyle w:val="Heading2"/>
        <w:spacing w:before="299" w:beforeAutospacing="off" w:after="299" w:afterAutospacing="off"/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2. Responsibilities</w:t>
      </w:r>
    </w:p>
    <w:p w:rsidR="00EA5DD7" w:rsidP="60F6E606" w:rsidRDefault="00EA5DD7" w14:paraId="284EBCA8" w14:textId="75F510A6">
      <w:pPr>
        <w:pStyle w:val="Heading3"/>
        <w:spacing w:before="281" w:beforeAutospacing="off" w:after="281" w:afterAutospacing="off"/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2.1 FocusPoint Responsibilities</w:t>
      </w:r>
    </w:p>
    <w:p w:rsidR="00EA5DD7" w:rsidP="60F6E606" w:rsidRDefault="00EA5DD7" w14:paraId="79D0DA34" w14:textId="3D8E5E15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261B57C6">
        <w:rPr>
          <w:b w:val="1"/>
          <w:bCs w:val="1"/>
          <w:noProof w:val="0"/>
          <w:sz w:val="22"/>
          <w:szCs w:val="22"/>
          <w:lang w:val="en-US"/>
        </w:rPr>
        <w:t>Provide whitelist IP</w:t>
      </w:r>
      <w:r>
        <w:br/>
      </w:r>
      <w:r w:rsidRPr="60F6E606" w:rsidR="261B57C6">
        <w:rPr>
          <w:noProof w:val="0"/>
          <w:sz w:val="22"/>
          <w:szCs w:val="22"/>
          <w:lang w:val="en-US"/>
        </w:rPr>
        <w:t xml:space="preserve"> Supply the source IP address that must be whitelisted.</w:t>
      </w:r>
    </w:p>
    <w:p w:rsidR="00EA5DD7" w:rsidP="60F6E606" w:rsidRDefault="00EA5DD7" w14:paraId="75E91270" w14:textId="15D2F6CF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Install </w:t>
      </w: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 configure</w:t>
      </w: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SLSync Integration Service</w:t>
      </w:r>
      <w:r>
        <w:br/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Perform installation and initial setup once all prerequisites are met.</w:t>
      </w:r>
    </w:p>
    <w:p w:rsidR="00EA5DD7" w:rsidP="60F6E606" w:rsidRDefault="00EA5DD7" w14:paraId="3EF29348" w14:textId="71DF65B8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Handover testing</w:t>
      </w:r>
      <w:r>
        <w:br/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Execute end-to-end tests and </w:t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>validate</w:t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successful data synchronization.</w:t>
      </w:r>
    </w:p>
    <w:p w:rsidR="00EA5DD7" w:rsidP="60F6E606" w:rsidRDefault="00EA5DD7" w14:paraId="3735DAE4" w14:textId="2F4D0D1C">
      <w:pPr>
        <w:pStyle w:val="Heading3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2.2 Vision33 </w:t>
      </w:r>
      <w:r w:rsidRPr="60F6E606" w:rsidR="3B810E1D">
        <w:rPr>
          <w:b w:val="1"/>
          <w:bCs w:val="1"/>
          <w:noProof w:val="0"/>
          <w:lang w:val="en-US"/>
        </w:rPr>
        <w:t xml:space="preserve">Cloud </w:t>
      </w:r>
      <w:r w:rsidRPr="60F6E606" w:rsidR="4CAE50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Responsibilities</w:t>
      </w:r>
    </w:p>
    <w:p w:rsidR="00EA5DD7" w:rsidP="60F6E606" w:rsidRDefault="00EA5DD7" w14:paraId="125002BB" w14:textId="51D5451E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Provision server</w:t>
      </w:r>
      <w:r>
        <w:br/>
      </w:r>
      <w:r w:rsidRPr="60F6E606" w:rsidR="7B0AB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0F6E606" w:rsidR="7A4E7C5D">
        <w:rPr>
          <w:noProof w:val="0"/>
          <w:sz w:val="22"/>
          <w:szCs w:val="22"/>
          <w:lang w:val="en-US"/>
        </w:rPr>
        <w:t>Provision an application server in the public subnet for SLSync</w:t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(</w:t>
      </w:r>
      <w:r w:rsidRPr="60F6E606" w:rsidR="4928AC85">
        <w:rPr>
          <w:noProof w:val="0"/>
          <w:sz w:val="22"/>
          <w:szCs w:val="22"/>
          <w:lang w:val="en-US"/>
        </w:rPr>
        <w:t>using an</w:t>
      </w:r>
      <w:r w:rsidRPr="60F6E606" w:rsidR="0D37B9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AWS </w:t>
      </w:r>
      <w:r w:rsidRPr="60F6E606" w:rsidR="5C34535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EC2 </w:t>
      </w:r>
      <w:r w:rsidRPr="60F6E606" w:rsidR="0D37B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bookmarkStart w:name="_Int_Oq27eqP4" w:id="2043891497"/>
      <w:r w:rsidRPr="60F6E606" w:rsidR="0D37B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60F6E606" w:rsidR="0D37B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.medium</w:t>
      </w:r>
      <w:bookmarkEnd w:id="2043891497"/>
      <w:r w:rsidRPr="60F6E606" w:rsidR="0D37B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0F6E606" w:rsidR="0D37B9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instance</w:t>
      </w:r>
      <w:r w:rsidRPr="60F6E606" w:rsidR="0D37B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a reference for server specifications</w:t>
      </w:r>
      <w:r w:rsidRPr="60F6E606" w:rsidR="7BCD84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). </w:t>
      </w:r>
      <w:r w:rsidRPr="60F6E606" w:rsidR="7BCD84E3">
        <w:rPr>
          <w:rFonts w:ascii="Calibri" w:hAnsi="Calibri" w:eastAsia="Calibri" w:cs="Calibri"/>
          <w:noProof w:val="0"/>
          <w:sz w:val="22"/>
          <w:szCs w:val="22"/>
          <w:lang w:val="en-US"/>
        </w:rPr>
        <w:t>(</w:t>
      </w:r>
      <w:r w:rsidRPr="60F6E606" w:rsidR="7BCD84E3">
        <w:rPr>
          <w:noProof w:val="0"/>
          <w:sz w:val="22"/>
          <w:szCs w:val="22"/>
          <w:lang w:val="en-US"/>
        </w:rPr>
        <w:t>Refer to Figure 1)</w:t>
      </w:r>
    </w:p>
    <w:p w:rsidR="00EA5DD7" w:rsidP="60F6E606" w:rsidRDefault="00EA5DD7" w14:paraId="545C83C3" w14:textId="5DEAABBA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7D6CF9F1">
        <w:rPr>
          <w:b w:val="1"/>
          <w:bCs w:val="1"/>
          <w:noProof w:val="0"/>
          <w:sz w:val="22"/>
          <w:szCs w:val="22"/>
          <w:lang w:val="en-US"/>
        </w:rPr>
        <w:t>Enable RDP access</w:t>
      </w:r>
      <w:r>
        <w:br/>
      </w:r>
      <w:r w:rsidRPr="60F6E606" w:rsidR="7D6CF9F1">
        <w:rPr>
          <w:noProof w:val="0"/>
          <w:sz w:val="22"/>
          <w:szCs w:val="22"/>
          <w:lang w:val="en-US"/>
        </w:rPr>
        <w:t xml:space="preserve"> Grant RDP access to the designated server for troubleshooting and configuration of the SLSync Integration Service.</w:t>
      </w:r>
    </w:p>
    <w:p w:rsidR="00EA5DD7" w:rsidP="60F6E606" w:rsidRDefault="00EA5DD7" w14:paraId="053B3291" w14:textId="2670FB05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Verify SAP B1 Service Layer</w:t>
      </w:r>
      <w:r>
        <w:br/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Confirm it is installed and accessible from the SLSync server.</w:t>
      </w:r>
    </w:p>
    <w:p w:rsidR="00EA5DD7" w:rsidP="60F6E606" w:rsidRDefault="00EA5DD7" w14:paraId="13C906B0" w14:textId="56E365D3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594C17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Install database client tools</w:t>
      </w:r>
      <w:r>
        <w:br/>
      </w:r>
      <w:r w:rsidRPr="60F6E606" w:rsidR="1B6AE8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0F6E606" w:rsidR="4594C17C">
        <w:rPr>
          <w:rFonts w:ascii="Calibri" w:hAnsi="Calibri" w:eastAsia="Calibri" w:cs="Calibri"/>
          <w:noProof w:val="0"/>
          <w:sz w:val="22"/>
          <w:szCs w:val="22"/>
          <w:lang w:val="en-US"/>
        </w:rPr>
        <w:t>Microsoft SQL Server Management Studio (SSMS) for SQL Server / SAP HANA Studio for SAP HANA</w:t>
      </w:r>
    </w:p>
    <w:p w:rsidR="00EA5DD7" w:rsidP="60F6E606" w:rsidRDefault="00EA5DD7" w14:paraId="5859ACEC" w14:textId="023786F9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Create Windows service account</w:t>
      </w:r>
      <w:r>
        <w:br/>
      </w:r>
      <w:r w:rsidRPr="60F6E606" w:rsidR="2069627C">
        <w:rPr>
          <w:noProof w:val="0"/>
          <w:sz w:val="22"/>
          <w:szCs w:val="22"/>
          <w:lang w:val="en-US"/>
        </w:rPr>
        <w:t xml:space="preserve"> Provide a Windows user account (non-expiring password) to run the SLSync Integration Service and grant it read access to the SAP B1 attachments and image folders.</w:t>
      </w:r>
    </w:p>
    <w:p w:rsidR="00EA5DD7" w:rsidP="60F6E606" w:rsidRDefault="00EA5DD7" w14:paraId="06F3210E" w14:textId="15197E8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</w:t>
      </w: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onfigure network &amp; firewall</w:t>
      </w:r>
      <w:r>
        <w:br/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0F6E606" w:rsidR="52CEAA00">
        <w:rPr>
          <w:noProof w:val="0"/>
          <w:sz w:val="22"/>
          <w:szCs w:val="22"/>
          <w:lang w:val="en-US"/>
        </w:rPr>
        <w:t xml:space="preserve">Whitelist the provided Azure IP address for inbound TCP ports </w:t>
      </w:r>
      <w:r w:rsidRPr="60F6E606" w:rsidR="52CEAA00">
        <w:rPr>
          <w:b w:val="1"/>
          <w:bCs w:val="1"/>
          <w:noProof w:val="0"/>
          <w:sz w:val="22"/>
          <w:szCs w:val="22"/>
          <w:lang w:val="en-US"/>
        </w:rPr>
        <w:t>8444</w:t>
      </w:r>
      <w:r w:rsidRPr="60F6E606" w:rsidR="52CEAA00">
        <w:rPr>
          <w:noProof w:val="0"/>
          <w:sz w:val="22"/>
          <w:szCs w:val="22"/>
          <w:lang w:val="en-US"/>
        </w:rPr>
        <w:t xml:space="preserve"> and </w:t>
      </w:r>
      <w:r w:rsidRPr="60F6E606" w:rsidR="52CEAA00">
        <w:rPr>
          <w:b w:val="1"/>
          <w:bCs w:val="1"/>
          <w:noProof w:val="0"/>
          <w:sz w:val="22"/>
          <w:szCs w:val="22"/>
          <w:lang w:val="en-US"/>
        </w:rPr>
        <w:t>8445</w:t>
      </w:r>
      <w:r w:rsidRPr="60F6E606" w:rsidR="52CEAA00">
        <w:rPr>
          <w:noProof w:val="0"/>
          <w:sz w:val="22"/>
          <w:szCs w:val="22"/>
          <w:lang w:val="en-US"/>
        </w:rPr>
        <w:t>, opening them only for that IP on both Windows Firewall and any external network firewalls to allow SLSync traffic.</w:t>
      </w:r>
    </w:p>
    <w:p w:rsidR="00EA5DD7" w:rsidP="60F6E606" w:rsidRDefault="00EA5DD7" w14:paraId="4D6C164B" w14:textId="354F26AA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Enable monitoring connectivity</w:t>
      </w:r>
      <w:r>
        <w:br/>
      </w:r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Ensure outbound access to </w:t>
      </w:r>
      <w:hyperlink r:id="R4f417b00ea164446">
        <w:r w:rsidRPr="60F6E606" w:rsidR="4CAE5000">
          <w:rPr>
            <w:rStyle w:val="Hyperlink"/>
            <w:rFonts w:ascii="Consolas" w:hAnsi="Consolas" w:eastAsia="Consolas" w:cs="Consolas"/>
            <w:noProof w:val="0"/>
            <w:sz w:val="22"/>
            <w:szCs w:val="22"/>
            <w:lang w:val="en-US"/>
          </w:rPr>
          <w:t>https://slsync.focuspointb1.com</w:t>
        </w:r>
      </w:hyperlink>
      <w:r w:rsidRPr="60F6E606" w:rsidR="4CAE500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status updates.</w:t>
      </w:r>
    </w:p>
    <w:p w:rsidR="00EA5DD7" w:rsidP="60F6E606" w:rsidRDefault="00EA5DD7" w14:paraId="00A75513" w14:textId="1126CA7C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EA5DD7" w:rsidP="60F6E606" w:rsidRDefault="00EA5DD7" w14:paraId="1E4B1E3C" w14:textId="6A33C9DD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0EA5DD7" w:rsidP="60F6E606" w:rsidRDefault="00EA5DD7" w14:paraId="148320C8" w14:textId="5A8878CB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0F6E606" w:rsidR="48C32BB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Create database user</w:t>
      </w:r>
      <w:r>
        <w:br/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Grant these permissions on the SAP database:</w:t>
      </w:r>
    </w:p>
    <w:p w:rsidR="00EA5DD7" w:rsidP="60F6E606" w:rsidRDefault="00EA5DD7" w14:paraId="018D7673" w14:textId="39D19494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CREATE PROCEDURE</w:t>
      </w:r>
    </w:p>
    <w:p w:rsidR="00EA5DD7" w:rsidP="60F6E606" w:rsidRDefault="00EA5DD7" w14:paraId="5C92AB81" w14:textId="24CEDC87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EXECUTE PROCEDURE</w:t>
      </w:r>
    </w:p>
    <w:p w:rsidR="00EA5DD7" w:rsidP="60F6E606" w:rsidRDefault="00EA5DD7" w14:paraId="160BD370" w14:textId="52963AD4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ALTER PROCEDURE</w:t>
      </w:r>
    </w:p>
    <w:p w:rsidR="00EA5DD7" w:rsidP="60F6E606" w:rsidRDefault="00EA5DD7" w14:paraId="07951C0F" w14:textId="177BA6E0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SELECT</w:t>
      </w:r>
    </w:p>
    <w:p w:rsidR="00EA5DD7" w:rsidP="60F6E606" w:rsidRDefault="00EA5DD7" w14:paraId="1786CBC7" w14:textId="56767484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INSERT</w:t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0F6E606" w:rsidR="48C32BB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(UDTs only; no core tables)</w:t>
      </w:r>
    </w:p>
    <w:p w:rsidR="00EA5DD7" w:rsidP="60F6E606" w:rsidRDefault="00EA5DD7" w14:paraId="04E65969" w14:textId="2DF2DC4B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UPDATE</w:t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0F6E606" w:rsidR="48C32BB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(UDTs only; no core tables)</w:t>
      </w:r>
    </w:p>
    <w:p w:rsidR="00EA5DD7" w:rsidP="60F6E606" w:rsidRDefault="00EA5DD7" w14:paraId="7C5E9285" w14:textId="24863CE2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DELETE</w:t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0F6E606" w:rsidR="48C32BB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(UDTs only; no core tables)</w:t>
      </w:r>
    </w:p>
    <w:p w:rsidR="00EA5DD7" w:rsidP="60F6E606" w:rsidRDefault="00EA5DD7" w14:paraId="44536068" w14:textId="76C7BA22">
      <w:pPr>
        <w:pStyle w:val="ListParagraph"/>
        <w:numPr>
          <w:ilvl w:val="1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ALTER</w:t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</w:t>
      </w: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SELECT</w:t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 the </w:t>
      </w:r>
      <w:r w:rsidRPr="60F6E606" w:rsidR="48C32BB9">
        <w:rPr>
          <w:rFonts w:ascii="Consolas" w:hAnsi="Consolas" w:eastAsia="Consolas" w:cs="Consolas"/>
          <w:noProof w:val="0"/>
          <w:sz w:val="22"/>
          <w:szCs w:val="22"/>
          <w:lang w:val="en-US"/>
        </w:rPr>
        <w:t>SBO_SP_PostTransactionNotice</w:t>
      </w:r>
      <w:r w:rsidRPr="60F6E606" w:rsidR="48C32BB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procedure</w:t>
      </w:r>
    </w:p>
    <w:p w:rsidR="00EA5DD7" w:rsidP="60F6E606" w:rsidRDefault="00EA5DD7" w14:paraId="39AC1E79" w14:textId="1AC64C35">
      <w:pPr>
        <w:pStyle w:val="Heading3"/>
        <w:spacing w:before="281" w:beforeAutospacing="off" w:after="281" w:afterAutospacing="off"/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2.3 Vision33 Consulting Responsibilities</w:t>
      </w:r>
    </w:p>
    <w:p w:rsidR="00EA5DD7" w:rsidP="60F6E606" w:rsidRDefault="00EA5DD7" w14:paraId="3B4606B0" w14:textId="76E8517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4C57884F">
        <w:rPr>
          <w:b w:val="1"/>
          <w:bCs w:val="1"/>
          <w:noProof w:val="0"/>
          <w:sz w:val="22"/>
          <w:szCs w:val="22"/>
          <w:lang w:val="en-US"/>
        </w:rPr>
        <w:t>Provide SAP B</w:t>
      </w:r>
      <w:r w:rsidRPr="60F6E606" w:rsidR="58A9155E">
        <w:rPr>
          <w:b w:val="1"/>
          <w:bCs w:val="1"/>
          <w:noProof w:val="0"/>
          <w:sz w:val="22"/>
          <w:szCs w:val="22"/>
          <w:lang w:val="en-US"/>
        </w:rPr>
        <w:t xml:space="preserve">1 </w:t>
      </w:r>
      <w:r w:rsidRPr="60F6E606" w:rsidR="4C57884F">
        <w:rPr>
          <w:b w:val="1"/>
          <w:bCs w:val="1"/>
          <w:noProof w:val="0"/>
          <w:sz w:val="22"/>
          <w:szCs w:val="22"/>
          <w:lang w:val="en-US"/>
        </w:rPr>
        <w:t>user accounts</w:t>
      </w:r>
      <w:r>
        <w:br/>
      </w:r>
      <w:r w:rsidRPr="60F6E606" w:rsidR="4C57884F">
        <w:rPr>
          <w:noProof w:val="0"/>
          <w:sz w:val="22"/>
          <w:szCs w:val="22"/>
          <w:lang w:val="en-US"/>
        </w:rPr>
        <w:t xml:space="preserve"> Create a dedicated SAP B</w:t>
      </w:r>
      <w:r w:rsidRPr="60F6E606" w:rsidR="23D39315">
        <w:rPr>
          <w:noProof w:val="0"/>
          <w:sz w:val="22"/>
          <w:szCs w:val="22"/>
          <w:lang w:val="en-US"/>
        </w:rPr>
        <w:t xml:space="preserve">1 </w:t>
      </w:r>
      <w:r w:rsidRPr="60F6E606" w:rsidR="4C57884F">
        <w:rPr>
          <w:noProof w:val="0"/>
          <w:sz w:val="22"/>
          <w:szCs w:val="22"/>
          <w:lang w:val="en-US"/>
        </w:rPr>
        <w:t>user for each schema/database and assign one of the following licenses:</w:t>
      </w:r>
    </w:p>
    <w:p w:rsidR="00EA5DD7" w:rsidP="60F6E606" w:rsidRDefault="00EA5DD7" w14:paraId="3B740498" w14:textId="0ECE9C02">
      <w:pPr>
        <w:pStyle w:val="ListParagraph"/>
        <w:numPr>
          <w:ilvl w:val="1"/>
          <w:numId w:val="3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4C57884F">
        <w:rPr>
          <w:b w:val="1"/>
          <w:bCs w:val="1"/>
          <w:noProof w:val="0"/>
          <w:sz w:val="22"/>
          <w:szCs w:val="22"/>
          <w:lang w:val="en-US"/>
        </w:rPr>
        <w:t>Indirect License</w:t>
      </w:r>
      <w:r w:rsidRPr="60F6E606" w:rsidR="4C57884F">
        <w:rPr>
          <w:noProof w:val="0"/>
          <w:sz w:val="22"/>
          <w:szCs w:val="22"/>
          <w:lang w:val="en-US"/>
        </w:rPr>
        <w:t xml:space="preserve"> (requires Superuser)</w:t>
      </w:r>
    </w:p>
    <w:p w:rsidR="00EA5DD7" w:rsidP="60F6E606" w:rsidRDefault="00EA5DD7" w14:paraId="6E51C119" w14:textId="16808581">
      <w:pPr>
        <w:pStyle w:val="ListParagraph"/>
        <w:numPr>
          <w:ilvl w:val="1"/>
          <w:numId w:val="3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60F6E606" w:rsidR="4C57884F">
        <w:rPr>
          <w:b w:val="1"/>
          <w:bCs w:val="1"/>
          <w:noProof w:val="0"/>
          <w:sz w:val="22"/>
          <w:szCs w:val="22"/>
          <w:lang w:val="en-US"/>
        </w:rPr>
        <w:t>Professional License</w:t>
      </w:r>
      <w:r>
        <w:br/>
      </w:r>
      <w:r w:rsidRPr="60F6E606" w:rsidR="4C57884F">
        <w:rPr>
          <w:noProof w:val="0"/>
          <w:sz w:val="22"/>
          <w:szCs w:val="22"/>
          <w:lang w:val="en-US"/>
        </w:rPr>
        <w:t xml:space="preserve"> These accounts will be </w:t>
      </w:r>
      <w:r w:rsidRPr="60F6E606" w:rsidR="4C57884F">
        <w:rPr>
          <w:noProof w:val="0"/>
          <w:sz w:val="22"/>
          <w:szCs w:val="22"/>
          <w:lang w:val="en-US"/>
        </w:rPr>
        <w:t>utilized</w:t>
      </w:r>
      <w:r w:rsidRPr="60F6E606" w:rsidR="4C57884F">
        <w:rPr>
          <w:noProof w:val="0"/>
          <w:sz w:val="22"/>
          <w:szCs w:val="22"/>
          <w:lang w:val="en-US"/>
        </w:rPr>
        <w:t xml:space="preserve"> by the SLSync Integration Service to post-transaction data into SAP Business One.</w:t>
      </w:r>
    </w:p>
    <w:p w:rsidR="00EA5DD7" w:rsidP="60F6E606" w:rsidRDefault="00EA5DD7" w14:paraId="656CCA7D" w14:textId="6E130626">
      <w:pPr>
        <w:pStyle w:val="Heading3"/>
        <w:spacing w:before="281" w:beforeAutospacing="off" w:after="281" w:afterAutospacing="off"/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2.4 Customer Responsibilities</w:t>
      </w:r>
    </w:p>
    <w:p w:rsidR="00EA5DD7" w:rsidP="60F6E606" w:rsidRDefault="00EA5DD7" w14:paraId="73204494" w14:textId="48903A9E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60F6E606" w:rsidR="4CAE500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Approve commercials for an app server</w:t>
      </w:r>
    </w:p>
    <w:p w:rsidR="60F6E606" w:rsidP="60F6E606" w:rsidRDefault="60F6E606" w14:paraId="0B74BD2D" w14:textId="37A8473F">
      <w:pPr>
        <w:pStyle w:val="Normal"/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w:rsidR="00EA5DD7" w:rsidP="60F6E606" w:rsidRDefault="00F36FC8" w14:paraId="7E2353A2" w14:textId="5433C55B">
      <w:pPr>
        <w:pStyle w:val="xmsolistparagraph"/>
        <w:ind w:left="0"/>
        <w:jc w:val="center"/>
        <w:rPr>
          <w:rFonts w:eastAsia="Times New Roman"/>
          <w:sz w:val="22"/>
          <w:szCs w:val="22"/>
        </w:rPr>
      </w:pPr>
      <w:r w:rsidRPr="00F36FC8">
        <w:rPr>
          <w:rFonts w:eastAsia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8DA71C4" wp14:editId="75A1842B">
            <wp:simplePos x="457200" y="5619750"/>
            <wp:positionH relativeFrom="margin">
              <wp:align>center</wp:align>
            </wp:positionH>
            <wp:positionV relativeFrom="margin">
              <wp:align>bottom</wp:align>
            </wp:positionV>
            <wp:extent cx="4905162" cy="3659796"/>
            <wp:effectExtent l="0" t="0" r="0" b="0"/>
            <wp:wrapSquare wrapText="bothSides"/>
            <wp:docPr id="1" name="Picture 1" descr="Chart, box and whisker chart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ox and whisker chart&#10;&#10;Description automatically generated"/>
                    <pic:cNvPicPr/>
                  </pic:nvPicPr>
                  <pic:blipFill>
                    <a:blip r:embed="rId1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905162" cy="3659796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anchor>
        </w:drawing>
      </w:r>
      <w:r w:rsidRPr="60F6E606" w:rsidR="63953EE5">
        <w:rPr>
          <w:rFonts w:eastAsia="Times New Roman"/>
          <w:sz w:val="22"/>
          <w:szCs w:val="22"/>
        </w:rPr>
        <w:t>(Figure 1)</w:t>
      </w:r>
    </w:p>
    <w:sectPr w:rsidR="3AE4638A" w:rsidSect="004B5DD8"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BRB3jJC6hj3h1" int2:id="dJoIDVif">
      <int2:state int2:type="AugLoop_Text_Critique" int2:value="Rejected"/>
    </int2:textHash>
    <int2:textHash int2:hashCode="LBLqRI1Hb3/MXH" int2:id="wS5X08gm">
      <int2:state int2:type="AugLoop_Text_Critique" int2:value="Rejected"/>
    </int2:textHash>
    <int2:textHash int2:hashCode="NkwCTYZev9Opzv" int2:id="AE63gy9W">
      <int2:state int2:type="AugLoop_Text_Critique" int2:value="Rejected"/>
    </int2:textHash>
    <int2:textHash int2:hashCode="ud8GrxTZ7/Pw0j" int2:id="CypwujI9">
      <int2:state int2:type="AugLoop_Text_Critique" int2:value="Rejected"/>
    </int2:textHash>
    <int2:textHash int2:hashCode="+cd/FYapHeROPR" int2:id="IpFhgckj">
      <int2:state int2:type="AugLoop_Text_Critique" int2:value="Rejected"/>
    </int2:textHash>
    <int2:textHash int2:hashCode="huuoPXj2ntIeBE" int2:id="KhcTmgHP">
      <int2:state int2:type="AugLoop_Text_Critique" int2:value="Rejected"/>
    </int2:textHash>
    <int2:textHash int2:hashCode="VnE/bRGUva0yoL" int2:id="O5R2tmk2">
      <int2:state int2:type="AugLoop_Text_Critique" int2:value="Rejected"/>
    </int2:textHash>
    <int2:textHash int2:hashCode="2D14kwM13S+FNm" int2:id="TkVQhZJr">
      <int2:state int2:type="AugLoop_Text_Critique" int2:value="Rejected"/>
    </int2:textHash>
    <int2:textHash int2:hashCode="JXrvJpwKlTn8y8" int2:id="mCspYBzQ">
      <int2:state int2:type="AugLoop_Text_Critique" int2:value="Rejected"/>
    </int2:textHash>
    <int2:bookmark int2:bookmarkName="_Int_ep2utj4F" int2:invalidationBookmarkName="" int2:hashCode="0ZkyIqY/R2b8q9" int2:id="quznkWme">
      <int2:state int2:type="AugLoop_Text_Critique" int2:value="Rejected"/>
    </int2:bookmark>
    <int2:bookmark int2:bookmarkName="_Int_Oq27eqP4" int2:invalidationBookmarkName="" int2:hashCode="a0bNCQEkEbXO4L" int2:id="5JtGoCTi">
      <int2:state int2:type="AugLoop_Text_Critique" int2:value="Rejected"/>
    </int2:bookmark>
    <int2:bookmark int2:bookmarkName="_Int_GXL7oKHU" int2:invalidationBookmarkName="" int2:hashCode="a0bNCQEkEbXO4L" int2:id="s6DrFCxD">
      <int2:state int2:type="AugLoop_Text_Critique" int2:value="Rejected"/>
    </int2:bookmark>
    <int2:bookmark int2:bookmarkName="_Int_vsZaVd3D" int2:invalidationBookmarkName="" int2:hashCode="a0bNCQEkEbXO4L" int2:id="jRdj8sYn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50983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698c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8eb16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adc98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b6371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a3d49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cae1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11ee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efe6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214d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ebe9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a6f8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84b7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2d3d2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904d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f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d19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C83CB4"/>
    <w:multiLevelType w:val="multilevel"/>
    <w:tmpl w:val="FB7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530884"/>
    <w:multiLevelType w:val="hybridMultilevel"/>
    <w:tmpl w:val="CEAC42A0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1A5542BE"/>
    <w:multiLevelType w:val="multilevel"/>
    <w:tmpl w:val="FFFFFFFF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36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360"/>
      </w:pPr>
    </w:lvl>
  </w:abstractNum>
  <w:abstractNum w:abstractNumId="3" w15:restartNumberingAfterBreak="0">
    <w:nsid w:val="39A81DC0"/>
    <w:multiLevelType w:val="hybridMultilevel"/>
    <w:tmpl w:val="F98AE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447E62"/>
    <w:multiLevelType w:val="multilevel"/>
    <w:tmpl w:val="9430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74AAD"/>
    <w:multiLevelType w:val="hybridMultilevel"/>
    <w:tmpl w:val="817258EC"/>
    <w:lvl w:ilvl="0" w:tplc="771CD504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187F2E"/>
    <w:multiLevelType w:val="multilevel"/>
    <w:tmpl w:val="A686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36D5E9A"/>
    <w:multiLevelType w:val="hybridMultilevel"/>
    <w:tmpl w:val="F19814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BD3F87"/>
    <w:multiLevelType w:val="hybridMultilevel"/>
    <w:tmpl w:val="D8048D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9C771B"/>
    <w:multiLevelType w:val="hybridMultilevel"/>
    <w:tmpl w:val="1AB25E3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B882731"/>
    <w:multiLevelType w:val="hybridMultilevel"/>
    <w:tmpl w:val="32F8CD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DF96C3A"/>
    <w:multiLevelType w:val="hybridMultilevel"/>
    <w:tmpl w:val="731EDF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852CCB"/>
    <w:multiLevelType w:val="multilevel"/>
    <w:tmpl w:val="67360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1A39F1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762"/>
    <w:multiLevelType w:val="multilevel"/>
    <w:tmpl w:val="6B4E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5">
    <w:abstractNumId w:val="31"/>
  </w: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29">
    <w:abstractNumId w:val="25"/>
  </w:num>
  <w:num w:numId="28">
    <w:abstractNumId w:val="24"/>
  </w:num>
  <w:num w:numId="27">
    <w:abstractNumId w:val="23"/>
  </w:num>
  <w:num w:numId="26">
    <w:abstractNumId w:val="22"/>
  </w:num>
  <w:num w:numId="25">
    <w:abstractNumId w:val="21"/>
  </w:num>
  <w:num w:numId="24">
    <w:abstractNumId w:val="20"/>
  </w:num>
  <w:num w:numId="23">
    <w:abstractNumId w:val="19"/>
  </w:num>
  <w:num w:numId="22">
    <w:abstractNumId w:val="18"/>
  </w:num>
  <w:num w:numId="21">
    <w:abstractNumId w:val="17"/>
  </w:num>
  <w:num w:numId="20">
    <w:abstractNumId w:val="16"/>
  </w:num>
  <w:num w:numId="19">
    <w:abstractNumId w:val="15"/>
  </w:num>
  <w:num w:numId="1" w16cid:durableId="2025277723">
    <w:abstractNumId w:val="13"/>
  </w:num>
  <w:num w:numId="2" w16cid:durableId="982350244">
    <w:abstractNumId w:val="2"/>
  </w:num>
  <w:num w:numId="3" w16cid:durableId="1260990149">
    <w:abstractNumId w:val="12"/>
  </w:num>
  <w:num w:numId="4" w16cid:durableId="1504277861">
    <w:abstractNumId w:val="9"/>
  </w:num>
  <w:num w:numId="5" w16cid:durableId="1333921440">
    <w:abstractNumId w:val="5"/>
  </w:num>
  <w:num w:numId="6" w16cid:durableId="1757939822">
    <w:abstractNumId w:val="11"/>
  </w:num>
  <w:num w:numId="7" w16cid:durableId="269244972">
    <w:abstractNumId w:val="6"/>
  </w:num>
  <w:num w:numId="8" w16cid:durableId="1956399674">
    <w:abstractNumId w:val="0"/>
  </w:num>
  <w:num w:numId="9" w16cid:durableId="1240403620">
    <w:abstractNumId w:val="14"/>
  </w:num>
  <w:num w:numId="10" w16cid:durableId="1899315955">
    <w:abstractNumId w:val="10"/>
  </w:num>
  <w:num w:numId="11" w16cid:durableId="700591777">
    <w:abstractNumId w:val="8"/>
  </w:num>
  <w:num w:numId="12" w16cid:durableId="915434845">
    <w:abstractNumId w:val="1"/>
  </w:num>
  <w:num w:numId="13" w16cid:durableId="1704092401">
    <w:abstractNumId w:val="3"/>
  </w:num>
  <w:num w:numId="14" w16cid:durableId="409694714">
    <w:abstractNumId w:val="7"/>
  </w:num>
  <w:num w:numId="15" w16cid:durableId="550308831">
    <w:abstractNumId w:val="4"/>
  </w:num>
  <w:num w:numId="16" w16cid:durableId="1436441163">
    <w:abstractNumId w:val="4"/>
  </w:num>
  <w:num w:numId="17" w16cid:durableId="112134755">
    <w:abstractNumId w:val="4"/>
  </w:num>
  <w:num w:numId="18" w16cid:durableId="137430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5C"/>
    <w:rsid w:val="000415F2"/>
    <w:rsid w:val="000F2CDD"/>
    <w:rsid w:val="00101577"/>
    <w:rsid w:val="001840F1"/>
    <w:rsid w:val="001A218C"/>
    <w:rsid w:val="001E706A"/>
    <w:rsid w:val="002B5A66"/>
    <w:rsid w:val="002E7649"/>
    <w:rsid w:val="00315C6C"/>
    <w:rsid w:val="003478E8"/>
    <w:rsid w:val="00384B65"/>
    <w:rsid w:val="003F10BF"/>
    <w:rsid w:val="004138B1"/>
    <w:rsid w:val="004400B9"/>
    <w:rsid w:val="00445F04"/>
    <w:rsid w:val="004B5DD8"/>
    <w:rsid w:val="005430EB"/>
    <w:rsid w:val="00547845"/>
    <w:rsid w:val="005636BC"/>
    <w:rsid w:val="005A3808"/>
    <w:rsid w:val="006A39D0"/>
    <w:rsid w:val="006D7AB7"/>
    <w:rsid w:val="0071738F"/>
    <w:rsid w:val="00751E73"/>
    <w:rsid w:val="0075786D"/>
    <w:rsid w:val="007A7E88"/>
    <w:rsid w:val="008850FD"/>
    <w:rsid w:val="0094029F"/>
    <w:rsid w:val="009430DF"/>
    <w:rsid w:val="00957887"/>
    <w:rsid w:val="00971BCD"/>
    <w:rsid w:val="00975CF8"/>
    <w:rsid w:val="009C02C8"/>
    <w:rsid w:val="00A11220"/>
    <w:rsid w:val="00A1775C"/>
    <w:rsid w:val="00A3751E"/>
    <w:rsid w:val="00AC74C0"/>
    <w:rsid w:val="00B043CE"/>
    <w:rsid w:val="00B12C14"/>
    <w:rsid w:val="00B27825"/>
    <w:rsid w:val="00B67642"/>
    <w:rsid w:val="00BC787B"/>
    <w:rsid w:val="00C43158"/>
    <w:rsid w:val="00C55A25"/>
    <w:rsid w:val="00C8C5E9"/>
    <w:rsid w:val="00C976BB"/>
    <w:rsid w:val="00D163A0"/>
    <w:rsid w:val="00D31960"/>
    <w:rsid w:val="00D50A71"/>
    <w:rsid w:val="00DA2F6D"/>
    <w:rsid w:val="00DB011A"/>
    <w:rsid w:val="00E19E60"/>
    <w:rsid w:val="00E74297"/>
    <w:rsid w:val="00EA5DD7"/>
    <w:rsid w:val="00EA60D7"/>
    <w:rsid w:val="00EC4134"/>
    <w:rsid w:val="00F36FC8"/>
    <w:rsid w:val="00F475CB"/>
    <w:rsid w:val="00F86C5D"/>
    <w:rsid w:val="00FC265F"/>
    <w:rsid w:val="00FD5004"/>
    <w:rsid w:val="00FD5362"/>
    <w:rsid w:val="026C918C"/>
    <w:rsid w:val="044BC993"/>
    <w:rsid w:val="04E10AC3"/>
    <w:rsid w:val="052F9F83"/>
    <w:rsid w:val="05D5390D"/>
    <w:rsid w:val="064AEC14"/>
    <w:rsid w:val="07AF650D"/>
    <w:rsid w:val="088F8DD6"/>
    <w:rsid w:val="0911C6F5"/>
    <w:rsid w:val="09F8A84E"/>
    <w:rsid w:val="0A3EE24A"/>
    <w:rsid w:val="0A678557"/>
    <w:rsid w:val="0A95CDAC"/>
    <w:rsid w:val="0BF0644F"/>
    <w:rsid w:val="0C6E327E"/>
    <w:rsid w:val="0CA7D0CD"/>
    <w:rsid w:val="0D37B900"/>
    <w:rsid w:val="0DEDC6F1"/>
    <w:rsid w:val="0E64E6DF"/>
    <w:rsid w:val="0FA45E4A"/>
    <w:rsid w:val="11737438"/>
    <w:rsid w:val="11EE2471"/>
    <w:rsid w:val="13E47106"/>
    <w:rsid w:val="155EF686"/>
    <w:rsid w:val="157EED11"/>
    <w:rsid w:val="15D11CCD"/>
    <w:rsid w:val="176CED2E"/>
    <w:rsid w:val="1796B8EA"/>
    <w:rsid w:val="180FAF43"/>
    <w:rsid w:val="18E52B43"/>
    <w:rsid w:val="1908BD8F"/>
    <w:rsid w:val="191FBCE5"/>
    <w:rsid w:val="1A45654E"/>
    <w:rsid w:val="1A8AAA71"/>
    <w:rsid w:val="1B68A991"/>
    <w:rsid w:val="1B6AE896"/>
    <w:rsid w:val="1D5CD0DA"/>
    <w:rsid w:val="1DD328DC"/>
    <w:rsid w:val="1E40F2C5"/>
    <w:rsid w:val="2041826F"/>
    <w:rsid w:val="204E29C7"/>
    <w:rsid w:val="2069627C"/>
    <w:rsid w:val="216CF496"/>
    <w:rsid w:val="224DF4EA"/>
    <w:rsid w:val="234443D8"/>
    <w:rsid w:val="234E74F0"/>
    <w:rsid w:val="23D39315"/>
    <w:rsid w:val="25F181A6"/>
    <w:rsid w:val="261B57C6"/>
    <w:rsid w:val="2734645A"/>
    <w:rsid w:val="2817E527"/>
    <w:rsid w:val="2985A31C"/>
    <w:rsid w:val="2BA18543"/>
    <w:rsid w:val="2C2E7769"/>
    <w:rsid w:val="2C4CC511"/>
    <w:rsid w:val="2C806577"/>
    <w:rsid w:val="2CDE1E1C"/>
    <w:rsid w:val="2CE787C5"/>
    <w:rsid w:val="2E41D4A7"/>
    <w:rsid w:val="2ECC84A4"/>
    <w:rsid w:val="2F175FF6"/>
    <w:rsid w:val="2F961063"/>
    <w:rsid w:val="30E1D521"/>
    <w:rsid w:val="31BB363F"/>
    <w:rsid w:val="33AAF318"/>
    <w:rsid w:val="34C61843"/>
    <w:rsid w:val="3516D1C2"/>
    <w:rsid w:val="357B7453"/>
    <w:rsid w:val="35A32CD6"/>
    <w:rsid w:val="35ABE54D"/>
    <w:rsid w:val="35ECF3D3"/>
    <w:rsid w:val="375FBCAD"/>
    <w:rsid w:val="39240B4E"/>
    <w:rsid w:val="3AE4638A"/>
    <w:rsid w:val="3B810E1D"/>
    <w:rsid w:val="3C14F88B"/>
    <w:rsid w:val="3C3E0106"/>
    <w:rsid w:val="3E06127A"/>
    <w:rsid w:val="3EB502F2"/>
    <w:rsid w:val="3F9BC2A4"/>
    <w:rsid w:val="400D0AB2"/>
    <w:rsid w:val="4022E544"/>
    <w:rsid w:val="409A2CBB"/>
    <w:rsid w:val="409B88D3"/>
    <w:rsid w:val="40EA01CC"/>
    <w:rsid w:val="42922B39"/>
    <w:rsid w:val="43739B73"/>
    <w:rsid w:val="43F3FD0D"/>
    <w:rsid w:val="4411FC4C"/>
    <w:rsid w:val="4470BE02"/>
    <w:rsid w:val="4594C17C"/>
    <w:rsid w:val="4643C7E8"/>
    <w:rsid w:val="46948308"/>
    <w:rsid w:val="471B4393"/>
    <w:rsid w:val="475FF09B"/>
    <w:rsid w:val="47BB7167"/>
    <w:rsid w:val="487DA528"/>
    <w:rsid w:val="48AE07FA"/>
    <w:rsid w:val="48C32BB9"/>
    <w:rsid w:val="4928AC85"/>
    <w:rsid w:val="4A1488AC"/>
    <w:rsid w:val="4A3A072E"/>
    <w:rsid w:val="4ABDD275"/>
    <w:rsid w:val="4AE32993"/>
    <w:rsid w:val="4BB0590D"/>
    <w:rsid w:val="4C3BE5E2"/>
    <w:rsid w:val="4C57884F"/>
    <w:rsid w:val="4CAE5000"/>
    <w:rsid w:val="4CC2A132"/>
    <w:rsid w:val="4D3EA11D"/>
    <w:rsid w:val="4DBFC214"/>
    <w:rsid w:val="4EBAD14C"/>
    <w:rsid w:val="50AAC57C"/>
    <w:rsid w:val="50D183F6"/>
    <w:rsid w:val="51006FE7"/>
    <w:rsid w:val="526B0185"/>
    <w:rsid w:val="529C7BE9"/>
    <w:rsid w:val="52CEAA00"/>
    <w:rsid w:val="53ABF683"/>
    <w:rsid w:val="53C54605"/>
    <w:rsid w:val="5559D2E7"/>
    <w:rsid w:val="567705B3"/>
    <w:rsid w:val="56B7FA89"/>
    <w:rsid w:val="57134899"/>
    <w:rsid w:val="57814697"/>
    <w:rsid w:val="57C5398B"/>
    <w:rsid w:val="581DC577"/>
    <w:rsid w:val="58A9155E"/>
    <w:rsid w:val="5A93B495"/>
    <w:rsid w:val="5B1E6F69"/>
    <w:rsid w:val="5C345350"/>
    <w:rsid w:val="5D3E7697"/>
    <w:rsid w:val="5D631781"/>
    <w:rsid w:val="5E7E0B5A"/>
    <w:rsid w:val="5F670E92"/>
    <w:rsid w:val="5FDFB1D1"/>
    <w:rsid w:val="6017DBD6"/>
    <w:rsid w:val="60471633"/>
    <w:rsid w:val="60617CA3"/>
    <w:rsid w:val="606AF83A"/>
    <w:rsid w:val="60A42F09"/>
    <w:rsid w:val="60DA666F"/>
    <w:rsid w:val="60F6E606"/>
    <w:rsid w:val="612B6590"/>
    <w:rsid w:val="61C9B15A"/>
    <w:rsid w:val="61DDB1DF"/>
    <w:rsid w:val="620FE416"/>
    <w:rsid w:val="63335C61"/>
    <w:rsid w:val="635217B4"/>
    <w:rsid w:val="63953EE5"/>
    <w:rsid w:val="64326258"/>
    <w:rsid w:val="649034D1"/>
    <w:rsid w:val="65F887EE"/>
    <w:rsid w:val="660D1B63"/>
    <w:rsid w:val="67A5A159"/>
    <w:rsid w:val="6811265B"/>
    <w:rsid w:val="68D9C091"/>
    <w:rsid w:val="6945478B"/>
    <w:rsid w:val="698CB952"/>
    <w:rsid w:val="69D222BA"/>
    <w:rsid w:val="6AA9E319"/>
    <w:rsid w:val="6BA1C247"/>
    <w:rsid w:val="6BEC7001"/>
    <w:rsid w:val="6C2DBE59"/>
    <w:rsid w:val="6D393536"/>
    <w:rsid w:val="6D5C0AC7"/>
    <w:rsid w:val="6EE67255"/>
    <w:rsid w:val="6FB52C8F"/>
    <w:rsid w:val="6FE58291"/>
    <w:rsid w:val="6FF8B70C"/>
    <w:rsid w:val="7009CABE"/>
    <w:rsid w:val="70893E6F"/>
    <w:rsid w:val="70BFC8AC"/>
    <w:rsid w:val="710AA32B"/>
    <w:rsid w:val="716D0ED7"/>
    <w:rsid w:val="7218E73D"/>
    <w:rsid w:val="72C9AC3D"/>
    <w:rsid w:val="72FB51A4"/>
    <w:rsid w:val="731CE8E8"/>
    <w:rsid w:val="733B46E9"/>
    <w:rsid w:val="7349FA53"/>
    <w:rsid w:val="7630CB4A"/>
    <w:rsid w:val="77BBC655"/>
    <w:rsid w:val="77EB2EC5"/>
    <w:rsid w:val="7864A9FA"/>
    <w:rsid w:val="7870D7AE"/>
    <w:rsid w:val="79050EAC"/>
    <w:rsid w:val="7A4E7C5D"/>
    <w:rsid w:val="7AE3D798"/>
    <w:rsid w:val="7B0AB316"/>
    <w:rsid w:val="7B3A466F"/>
    <w:rsid w:val="7BA61698"/>
    <w:rsid w:val="7BCD84E3"/>
    <w:rsid w:val="7C9D8F33"/>
    <w:rsid w:val="7D6CF9F1"/>
    <w:rsid w:val="7F83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BD34"/>
  <w15:chartTrackingRefBased/>
  <w15:docId w15:val="{D68C010B-9EEC-4003-8E96-F287187D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9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960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xmsolistparagraph" w:customStyle="1">
    <w:name w:val="x_msolistparagraph"/>
    <w:basedOn w:val="Normal"/>
    <w:rsid w:val="00D31960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0D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A11220"/>
    <w:pPr>
      <w:spacing w:after="0" w:line="240" w:lineRule="auto"/>
    </w:pPr>
  </w:style>
  <w:style w:type="paragraph" w:styleId="Heading3">
    <w:uiPriority w:val="9"/>
    <w:name w:val="heading 3"/>
    <w:basedOn w:val="Normal"/>
    <w:next w:val="Normal"/>
    <w:unhideWhenUsed/>
    <w:qFormat/>
    <w:rsid w:val="60F6E606"/>
    <w:rPr>
      <w:rFonts w:eastAsia="Calibri Light" w:cs="游ゴシック Light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23" /><Relationship Type="http://schemas.openxmlformats.org/officeDocument/2006/relationships/numbering" Target="numbering.xml" Id="rId4" /><Relationship Type="http://schemas.openxmlformats.org/officeDocument/2006/relationships/theme" Target="theme/theme1.xml" Id="rId22" /><Relationship Type="http://schemas.openxmlformats.org/officeDocument/2006/relationships/hyperlink" Target="https://slsync.focuspointb1.com" TargetMode="External" Id="R4f417b00ea1644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5D27B94A2224DBD70BA000132C992" ma:contentTypeVersion="28" ma:contentTypeDescription="Create a new document." ma:contentTypeScope="" ma:versionID="aa98aa9b9300ea9787acd1a45cb88a05">
  <xsd:schema xmlns:xsd="http://www.w3.org/2001/XMLSchema" xmlns:xs="http://www.w3.org/2001/XMLSchema" xmlns:p="http://schemas.microsoft.com/office/2006/metadata/properties" xmlns:ns2="4022a040-5fc3-4865-bda9-5bbef2036752" xmlns:ns3="4670014f-5384-461c-9747-25453e1fbd19" targetNamespace="http://schemas.microsoft.com/office/2006/metadata/properties" ma:root="true" ma:fieldsID="6ac2c468baee3e385119850bcfa3f71f" ns2:_="" ns3:_="">
    <xsd:import namespace="4022a040-5fc3-4865-bda9-5bbef2036752"/>
    <xsd:import namespace="4670014f-5384-461c-9747-25453e1fbd1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ategory" minOccurs="0"/>
                <xsd:element ref="ns3:Custome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2a040-5fc3-4865-bda9-5bbef20367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d1d0b1-02ec-4833-ac05-301e5362d467}" ma:internalName="TaxCatchAll" ma:showField="CatchAllData" ma:web="4022a040-5fc3-4865-bda9-5bbef2036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0014f-5384-461c-9747-25453e1fb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19" nillable="true" ma:displayName="Category" ma:default="Others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or Agreements"/>
                    <xsd:enumeration value="How To"/>
                    <xsd:enumeration value="Invoices"/>
                    <xsd:enumeration value="Others"/>
                    <xsd:enumeration value="Partnership Agreements"/>
                    <xsd:enumeration value="Project Contracts"/>
                    <xsd:enumeration value="Vendor Agreement"/>
                  </xsd:restriction>
                </xsd:simpleType>
              </xsd:element>
            </xsd:sequence>
          </xsd:extension>
        </xsd:complexContent>
      </xsd:complexType>
    </xsd:element>
    <xsd:element name="Customer" ma:index="20" nillable="true" ma:displayName="Customer" ma:description="If this document is related to a company, please select it from the list." ma:list="{37ca8655-f164-4597-8f27-314d8a4d52cf}" ma:internalName="Customer" ma:showField="Title">
      <xsd:simpleType>
        <xsd:restriction base="dms:Lookup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0947a3-248b-4753-b2a1-3e8a754b6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 xmlns="4670014f-5384-461c-9747-25453e1fbd19" xsi:nil="true"/>
    <lcf76f155ced4ddcb4097134ff3c332f xmlns="4670014f-5384-461c-9747-25453e1fbd19">
      <Terms xmlns="http://schemas.microsoft.com/office/infopath/2007/PartnerControls"/>
    </lcf76f155ced4ddcb4097134ff3c332f>
    <TaxCatchAll xmlns="4022a040-5fc3-4865-bda9-5bbef2036752" xsi:nil="true"/>
    <Category xmlns="4670014f-5384-461c-9747-25453e1fbd19">
      <Value>Others</Value>
    </Category>
    <Information xmlns="4670014f-5384-461c-9747-25453e1fbd19" xsi:nil="true"/>
  </documentManagement>
</p:properties>
</file>

<file path=customXml/itemProps1.xml><?xml version="1.0" encoding="utf-8"?>
<ds:datastoreItem xmlns:ds="http://schemas.openxmlformats.org/officeDocument/2006/customXml" ds:itemID="{2983D92B-4545-4AAE-A7BF-467620A3813B}"/>
</file>

<file path=customXml/itemProps2.xml><?xml version="1.0" encoding="utf-8"?>
<ds:datastoreItem xmlns:ds="http://schemas.openxmlformats.org/officeDocument/2006/customXml" ds:itemID="{0F4F4928-13D4-4B02-8134-8BD5496B9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8FC4A-8D93-47D1-ACE3-FFC61B32CE97}">
  <ds:schemaRefs>
    <ds:schemaRef ds:uri="http://schemas.microsoft.com/office/2006/metadata/properties"/>
    <ds:schemaRef ds:uri="http://schemas.microsoft.com/office/infopath/2007/PartnerControls"/>
    <ds:schemaRef ds:uri="4670014f-5384-461c-9747-25453e1fbd19"/>
    <ds:schemaRef ds:uri="4022a040-5fc3-4865-bda9-5bbef203675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Humphries</dc:creator>
  <cp:keywords/>
  <dc:description/>
  <cp:lastModifiedBy>Vardan Hakobyan</cp:lastModifiedBy>
  <cp:revision>20</cp:revision>
  <dcterms:created xsi:type="dcterms:W3CDTF">2023-03-02T14:10:00Z</dcterms:created>
  <dcterms:modified xsi:type="dcterms:W3CDTF">2025-05-27T17:26:54Z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0x010100A0D5D27B94A2224DBD70BA000132C992</vt:lpwstr>
  </property>
  <property fmtid="{D5CDD505-2E9C-101B-9397-08002B2CF9AE}" pid="3" name="MediaServiceImageTags">
    <vt:lpwstr/>
  </property>
</Properties>
</file>